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253" w:rsidRPr="00C112E5" w:rsidRDefault="00FC341C" w:rsidP="00776253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olor w:val="333333"/>
          <w:sz w:val="24"/>
          <w:szCs w:val="24"/>
        </w:rPr>
      </w:pPr>
      <w:r w:rsidRPr="00C112E5">
        <w:rPr>
          <w:rFonts w:ascii="Times New Roman" w:hAnsi="Times New Roman" w:cs="Times New Roman"/>
          <w:bCs w:val="0"/>
          <w:color w:val="333333"/>
          <w:sz w:val="24"/>
          <w:szCs w:val="24"/>
        </w:rPr>
        <w:t xml:space="preserve">Письмо </w:t>
      </w:r>
      <w:proofErr w:type="spellStart"/>
      <w:r w:rsidRPr="00C112E5">
        <w:rPr>
          <w:rFonts w:ascii="Times New Roman" w:hAnsi="Times New Roman" w:cs="Times New Roman"/>
          <w:bCs w:val="0"/>
          <w:color w:val="333333"/>
          <w:sz w:val="24"/>
          <w:szCs w:val="24"/>
        </w:rPr>
        <w:t>Минобрнауки</w:t>
      </w:r>
      <w:proofErr w:type="spellEnd"/>
      <w:r w:rsidRPr="00C112E5">
        <w:rPr>
          <w:rFonts w:ascii="Times New Roman" w:hAnsi="Times New Roman" w:cs="Times New Roman"/>
          <w:bCs w:val="0"/>
          <w:color w:val="333333"/>
          <w:sz w:val="24"/>
          <w:szCs w:val="24"/>
        </w:rPr>
        <w:t xml:space="preserve"> России от 13.12.2016 г. № 08-2715 </w:t>
      </w:r>
    </w:p>
    <w:p w:rsidR="00FC341C" w:rsidRPr="00C112E5" w:rsidRDefault="00FC341C" w:rsidP="00C112E5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olor w:val="333333"/>
          <w:sz w:val="24"/>
          <w:szCs w:val="24"/>
        </w:rPr>
      </w:pPr>
      <w:r w:rsidRPr="00C112E5">
        <w:rPr>
          <w:rFonts w:ascii="Times New Roman" w:hAnsi="Times New Roman" w:cs="Times New Roman"/>
          <w:bCs w:val="0"/>
          <w:color w:val="333333"/>
          <w:sz w:val="24"/>
          <w:szCs w:val="24"/>
        </w:rPr>
        <w:t>"О порядке приема в общеобразовательные организации"</w:t>
      </w:r>
    </w:p>
    <w:p w:rsidR="00FC341C" w:rsidRPr="00FC341C" w:rsidRDefault="00FC341C" w:rsidP="00C112E5">
      <w:pPr>
        <w:pStyle w:val="a4"/>
        <w:shd w:val="clear" w:color="auto" w:fill="FFFFFF"/>
        <w:spacing w:before="0" w:beforeAutospacing="0" w:after="0" w:afterAutospacing="0" w:line="360" w:lineRule="auto"/>
        <w:ind w:left="-567" w:firstLine="709"/>
        <w:jc w:val="both"/>
        <w:rPr>
          <w:color w:val="333333"/>
        </w:rPr>
      </w:pPr>
      <w:proofErr w:type="gramStart"/>
      <w:r w:rsidRPr="00FC341C">
        <w:rPr>
          <w:color w:val="333333"/>
        </w:rPr>
        <w:t xml:space="preserve">В целях соблюдения гарантий на образование в Российской Федерации независимо от места жительства и других обстоятельств Департамент государственной политики в сфере общего образования </w:t>
      </w:r>
      <w:proofErr w:type="spellStart"/>
      <w:r w:rsidRPr="00FC341C">
        <w:rPr>
          <w:color w:val="333333"/>
        </w:rPr>
        <w:t>Минобрнауки</w:t>
      </w:r>
      <w:proofErr w:type="spellEnd"/>
      <w:r w:rsidRPr="00FC341C">
        <w:rPr>
          <w:color w:val="333333"/>
        </w:rPr>
        <w:t xml:space="preserve"> России информирует, что в соответствии со статьей 3 Закона РФ от 25.06.1993 г. № 5242-I «О праве граждан Российской Федерации на свободу передвижения, выбор места пребывания и жительства в пределах Российской Федерации» регистрация или отсутствие таковой не</w:t>
      </w:r>
      <w:proofErr w:type="gramEnd"/>
      <w:r w:rsidRPr="00FC341C">
        <w:rPr>
          <w:color w:val="333333"/>
        </w:rPr>
        <w:t xml:space="preserve"> могут служить основанием ограничения или условием реализации прав и свобод граждан, предусмотренных Конституцией Российской Федерации, федеральными законами, конституциями (уставами) и законами субъектов Российской Федерации.</w:t>
      </w:r>
    </w:p>
    <w:p w:rsidR="00FC341C" w:rsidRPr="00FC341C" w:rsidRDefault="00FC341C" w:rsidP="00C112E5">
      <w:pPr>
        <w:pStyle w:val="a4"/>
        <w:shd w:val="clear" w:color="auto" w:fill="FFFFFF"/>
        <w:spacing w:before="0" w:beforeAutospacing="0" w:after="0" w:afterAutospacing="0" w:line="360" w:lineRule="auto"/>
        <w:ind w:left="-567" w:firstLine="709"/>
        <w:jc w:val="both"/>
        <w:rPr>
          <w:color w:val="333333"/>
        </w:rPr>
      </w:pPr>
      <w:r w:rsidRPr="00FC341C">
        <w:rPr>
          <w:color w:val="333333"/>
        </w:rPr>
        <w:t>Отмечается, что законодательство</w:t>
      </w:r>
      <w:bookmarkStart w:id="0" w:name="_GoBack"/>
      <w:bookmarkEnd w:id="0"/>
      <w:r w:rsidRPr="00FC341C">
        <w:rPr>
          <w:color w:val="333333"/>
        </w:rPr>
        <w:t xml:space="preserve"> в сфере регистрационного учета граждан в РФ не закрепляет определенного приоритета регистрации по месту жительства перед регистрацией по месту пребывания. Предоставление приоритетных прав детям, зарегистрированным по месту жительства на закрепленной за образовательной организацией территории, при приеме в данную образовательную организацию, перед детьми, зарегистрированными на соответствующей территории по месту пребывания, недопустимо. </w:t>
      </w:r>
      <w:proofErr w:type="gramStart"/>
      <w:r w:rsidRPr="00FC341C">
        <w:rPr>
          <w:color w:val="333333"/>
        </w:rPr>
        <w:t xml:space="preserve">Порядком приема граждан на обучение по общеобразовательным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FC341C">
        <w:rPr>
          <w:color w:val="333333"/>
        </w:rPr>
        <w:t>Минобрнауки</w:t>
      </w:r>
      <w:proofErr w:type="spellEnd"/>
      <w:r w:rsidRPr="00FC341C">
        <w:rPr>
          <w:color w:val="333333"/>
        </w:rPr>
        <w:t xml:space="preserve"> России от 22.01.2014 г. № 32, установлены общие правила подачи заявления и иных документов, предъявляемых для приема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образования.</w:t>
      </w:r>
      <w:proofErr w:type="gramEnd"/>
    </w:p>
    <w:p w:rsidR="00FC341C" w:rsidRPr="00FC341C" w:rsidRDefault="00FC341C" w:rsidP="00776253">
      <w:pPr>
        <w:pStyle w:val="a4"/>
        <w:shd w:val="clear" w:color="auto" w:fill="FFFFFF"/>
        <w:spacing w:before="0" w:beforeAutospacing="0" w:after="0" w:afterAutospacing="0" w:line="360" w:lineRule="auto"/>
        <w:ind w:left="-567" w:firstLine="709"/>
        <w:jc w:val="both"/>
        <w:rPr>
          <w:color w:val="333333"/>
        </w:rPr>
      </w:pPr>
      <w:r w:rsidRPr="00FC341C">
        <w:rPr>
          <w:color w:val="333333"/>
        </w:rPr>
        <w:t xml:space="preserve">Кроме того, сообщается, что анализ обращений граждан, поступающих в адрес </w:t>
      </w:r>
      <w:proofErr w:type="spellStart"/>
      <w:r w:rsidRPr="00FC341C">
        <w:rPr>
          <w:color w:val="333333"/>
        </w:rPr>
        <w:t>Минобрнауки</w:t>
      </w:r>
      <w:proofErr w:type="spellEnd"/>
      <w:r w:rsidRPr="00FC341C">
        <w:rPr>
          <w:color w:val="333333"/>
        </w:rPr>
        <w:t xml:space="preserve"> России, дает основания полагать, что основной причиной проблем по приему граждан в общеобразовательные организации является нерациональное закрепление общеобразовательных организаций, в том числе реализующих общеобразовательные программы повышенного уровня, за территориями муниципальных районов или городских округов. </w:t>
      </w:r>
      <w:proofErr w:type="gramStart"/>
      <w:r w:rsidRPr="00FC341C">
        <w:rPr>
          <w:color w:val="333333"/>
        </w:rPr>
        <w:t>В связи с тем, что закрепление муниципальных образовательных организаций за конкретными территориями муниципального района, городского округа, а также учет детей, подлежащих обучению по образовательным программам дошкольного, начального общего, основного общего и среднего общего образования, относится к полномочиям органов местного самоуправления муниципальных районов и городских округов по решению вопросов местного значения в сфере образования (часть 1 статьи 9 Федерального закона) и</w:t>
      </w:r>
      <w:proofErr w:type="gramEnd"/>
      <w:r w:rsidRPr="00FC341C">
        <w:rPr>
          <w:color w:val="333333"/>
        </w:rPr>
        <w:t xml:space="preserve"> не является предметом регулирования Порядка, </w:t>
      </w:r>
      <w:proofErr w:type="spellStart"/>
      <w:r w:rsidRPr="00FC341C">
        <w:rPr>
          <w:color w:val="333333"/>
        </w:rPr>
        <w:t>Минобрнауки</w:t>
      </w:r>
      <w:proofErr w:type="spellEnd"/>
      <w:r w:rsidRPr="00FC341C">
        <w:rPr>
          <w:color w:val="333333"/>
        </w:rPr>
        <w:t xml:space="preserve"> России рекомендует обратить внимание на необходимость рационального закрепления муниципальных образовательных организаций за конкретными территориями муниципальных районов, городских округов с учетом интересов участников образовательных отношений, проживающих на этих территориях.</w:t>
      </w:r>
    </w:p>
    <w:p w:rsidR="00FC341C" w:rsidRPr="00FC341C" w:rsidRDefault="00FC341C" w:rsidP="00FC341C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</w:rPr>
      </w:pPr>
      <w:r w:rsidRPr="00FC341C">
        <w:rPr>
          <w:color w:val="333333"/>
        </w:rPr>
        <w:t> </w:t>
      </w:r>
    </w:p>
    <w:p w:rsidR="000C0422" w:rsidRPr="00FC341C" w:rsidRDefault="000C0422">
      <w:pPr>
        <w:rPr>
          <w:rFonts w:ascii="Times New Roman" w:hAnsi="Times New Roman" w:cs="Times New Roman"/>
          <w:sz w:val="24"/>
          <w:szCs w:val="24"/>
        </w:rPr>
      </w:pPr>
    </w:p>
    <w:sectPr w:rsidR="000C0422" w:rsidRPr="00FC341C" w:rsidSect="00C112E5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52EA6"/>
    <w:multiLevelType w:val="multilevel"/>
    <w:tmpl w:val="3C7C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1E5FB6"/>
    <w:multiLevelType w:val="multilevel"/>
    <w:tmpl w:val="2FDE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3C02"/>
    <w:rsid w:val="000C0422"/>
    <w:rsid w:val="004C3DAC"/>
    <w:rsid w:val="00776253"/>
    <w:rsid w:val="009A023E"/>
    <w:rsid w:val="00C112E5"/>
    <w:rsid w:val="00C13799"/>
    <w:rsid w:val="00E63C02"/>
    <w:rsid w:val="00F873FA"/>
    <w:rsid w:val="00FC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422"/>
  </w:style>
  <w:style w:type="paragraph" w:styleId="1">
    <w:name w:val="heading 1"/>
    <w:basedOn w:val="a"/>
    <w:next w:val="a"/>
    <w:link w:val="10"/>
    <w:uiPriority w:val="9"/>
    <w:qFormat/>
    <w:rsid w:val="00FC34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63C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3C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63C02"/>
    <w:rPr>
      <w:b/>
      <w:bCs/>
    </w:rPr>
  </w:style>
  <w:style w:type="paragraph" w:styleId="a4">
    <w:name w:val="Normal (Web)"/>
    <w:basedOn w:val="a"/>
    <w:uiPriority w:val="99"/>
    <w:semiHidden/>
    <w:unhideWhenUsed/>
    <w:rsid w:val="00E63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C34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FC341C"/>
    <w:rPr>
      <w:color w:val="0000FF"/>
      <w:u w:val="single"/>
    </w:rPr>
  </w:style>
  <w:style w:type="character" w:customStyle="1" w:styleId="comments">
    <w:name w:val="comments"/>
    <w:basedOn w:val="a0"/>
    <w:rsid w:val="00FC341C"/>
  </w:style>
  <w:style w:type="character" w:customStyle="1" w:styleId="apple-converted-space">
    <w:name w:val="apple-converted-space"/>
    <w:basedOn w:val="a0"/>
    <w:rsid w:val="00FC34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0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422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4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школа31</dc:creator>
  <cp:lastModifiedBy>admin</cp:lastModifiedBy>
  <cp:revision>3</cp:revision>
  <cp:lastPrinted>2017-01-26T12:26:00Z</cp:lastPrinted>
  <dcterms:created xsi:type="dcterms:W3CDTF">2017-01-26T12:10:00Z</dcterms:created>
  <dcterms:modified xsi:type="dcterms:W3CDTF">2017-01-26T05:06:00Z</dcterms:modified>
</cp:coreProperties>
</file>